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7EC3F" w14:textId="2C3934AF" w:rsidR="005450D6" w:rsidRPr="001E2D61" w:rsidRDefault="001E2D61" w:rsidP="001E2D61">
      <w:pPr>
        <w:pStyle w:val="Title"/>
        <w:jc w:val="center"/>
      </w:pPr>
      <w:r>
        <w:t>Instructions</w:t>
      </w:r>
      <w:r w:rsidR="005450D6" w:rsidRPr="00961B33">
        <w:t xml:space="preserve"> for </w:t>
      </w:r>
      <w:r w:rsidR="001248A4">
        <w:t>paper</w:t>
      </w:r>
      <w:r w:rsidR="005450D6" w:rsidRPr="00961B33">
        <w:t xml:space="preserve"> presenters</w:t>
      </w:r>
    </w:p>
    <w:p w14:paraId="27A9206D" w14:textId="6AE77E5B" w:rsidR="005450D6" w:rsidRPr="00961B33" w:rsidRDefault="005450D6" w:rsidP="001E2D61">
      <w:pPr>
        <w:pStyle w:val="Heading1"/>
      </w:pPr>
      <w:r w:rsidRPr="00961B33">
        <w:t xml:space="preserve">Accessing the </w:t>
      </w:r>
      <w:proofErr w:type="spellStart"/>
      <w:r w:rsidRPr="00961B33">
        <w:t>eProgram</w:t>
      </w:r>
      <w:proofErr w:type="spellEnd"/>
    </w:p>
    <w:p w14:paraId="68573E77" w14:textId="695BF31E" w:rsidR="001E2D61" w:rsidRPr="00A33257" w:rsidRDefault="001E2D61" w:rsidP="00A14C0D">
      <w:pPr>
        <w:pStyle w:val="ListParagraph"/>
        <w:numPr>
          <w:ilvl w:val="0"/>
          <w:numId w:val="2"/>
        </w:numPr>
        <w:rPr>
          <w:sz w:val="21"/>
          <w:szCs w:val="21"/>
        </w:rPr>
      </w:pPr>
      <w:r w:rsidRPr="00A33257">
        <w:rPr>
          <w:sz w:val="21"/>
          <w:szCs w:val="21"/>
        </w:rPr>
        <w:t xml:space="preserve">We will use an </w:t>
      </w:r>
      <w:proofErr w:type="spellStart"/>
      <w:r w:rsidRPr="00A33257">
        <w:rPr>
          <w:sz w:val="21"/>
          <w:szCs w:val="21"/>
        </w:rPr>
        <w:t>eProgram</w:t>
      </w:r>
      <w:proofErr w:type="spellEnd"/>
      <w:r w:rsidRPr="00A33257">
        <w:rPr>
          <w:sz w:val="21"/>
          <w:szCs w:val="21"/>
        </w:rPr>
        <w:t xml:space="preserve"> that </w:t>
      </w:r>
      <w:r w:rsidR="00FC0669" w:rsidRPr="00A33257">
        <w:rPr>
          <w:sz w:val="21"/>
          <w:szCs w:val="21"/>
        </w:rPr>
        <w:t>will</w:t>
      </w:r>
      <w:r w:rsidRPr="00A33257">
        <w:rPr>
          <w:sz w:val="21"/>
          <w:szCs w:val="21"/>
        </w:rPr>
        <w:t xml:space="preserve"> provide all </w:t>
      </w:r>
      <w:r w:rsidR="00FC0669" w:rsidRPr="00A33257">
        <w:rPr>
          <w:sz w:val="21"/>
          <w:szCs w:val="21"/>
        </w:rPr>
        <w:t>of</w:t>
      </w:r>
      <w:r w:rsidRPr="00A33257">
        <w:rPr>
          <w:sz w:val="21"/>
          <w:szCs w:val="21"/>
        </w:rPr>
        <w:t xml:space="preserve"> the links and information you will need to participate in the conference. </w:t>
      </w:r>
      <w:r w:rsidR="00FC0669" w:rsidRPr="00A33257">
        <w:rPr>
          <w:sz w:val="21"/>
          <w:szCs w:val="21"/>
        </w:rPr>
        <w:t xml:space="preserve">The </w:t>
      </w:r>
      <w:proofErr w:type="spellStart"/>
      <w:r w:rsidR="00FC0669" w:rsidRPr="00A33257">
        <w:rPr>
          <w:sz w:val="21"/>
          <w:szCs w:val="21"/>
        </w:rPr>
        <w:t>eProgram</w:t>
      </w:r>
      <w:proofErr w:type="spellEnd"/>
      <w:r w:rsidR="00FC0669" w:rsidRPr="00A33257">
        <w:rPr>
          <w:sz w:val="21"/>
          <w:szCs w:val="21"/>
        </w:rPr>
        <w:t xml:space="preserve"> is housed on the website of the Deakin Geelong STEM Hub.</w:t>
      </w:r>
    </w:p>
    <w:p w14:paraId="44AD1BB9" w14:textId="058247D8" w:rsidR="00A14C0D" w:rsidRPr="00A33257" w:rsidRDefault="00FC0669" w:rsidP="00A14C0D">
      <w:pPr>
        <w:pStyle w:val="ListParagraph"/>
        <w:numPr>
          <w:ilvl w:val="0"/>
          <w:numId w:val="2"/>
        </w:numPr>
        <w:rPr>
          <w:sz w:val="21"/>
          <w:szCs w:val="21"/>
        </w:rPr>
      </w:pPr>
      <w:r w:rsidRPr="00A33257">
        <w:rPr>
          <w:sz w:val="21"/>
          <w:szCs w:val="21"/>
        </w:rPr>
        <w:t xml:space="preserve">The </w:t>
      </w:r>
      <w:proofErr w:type="spellStart"/>
      <w:r w:rsidRPr="00A33257">
        <w:rPr>
          <w:sz w:val="21"/>
          <w:szCs w:val="21"/>
        </w:rPr>
        <w:t>eProgram</w:t>
      </w:r>
      <w:proofErr w:type="spellEnd"/>
      <w:r w:rsidRPr="00A33257">
        <w:rPr>
          <w:sz w:val="21"/>
          <w:szCs w:val="21"/>
        </w:rPr>
        <w:t xml:space="preserve"> will</w:t>
      </w:r>
      <w:r w:rsidR="00A14C0D" w:rsidRPr="00A33257">
        <w:rPr>
          <w:sz w:val="21"/>
          <w:szCs w:val="21"/>
        </w:rPr>
        <w:t xml:space="preserve"> be available for presenters </w:t>
      </w:r>
      <w:r w:rsidRPr="00A33257">
        <w:rPr>
          <w:sz w:val="21"/>
          <w:szCs w:val="21"/>
        </w:rPr>
        <w:t xml:space="preserve">from </w:t>
      </w:r>
      <w:r w:rsidR="003C29C6">
        <w:rPr>
          <w:sz w:val="21"/>
          <w:szCs w:val="21"/>
        </w:rPr>
        <w:t xml:space="preserve">Monday </w:t>
      </w:r>
      <w:r w:rsidR="00A14C0D" w:rsidRPr="00A33257">
        <w:rPr>
          <w:sz w:val="21"/>
          <w:szCs w:val="21"/>
        </w:rPr>
        <w:t xml:space="preserve">October 11 </w:t>
      </w:r>
    </w:p>
    <w:p w14:paraId="4DE76032" w14:textId="645B7B61" w:rsidR="00A32F97" w:rsidRPr="00A33257" w:rsidRDefault="00A14C0D" w:rsidP="00A14C0D">
      <w:pPr>
        <w:pStyle w:val="ListParagraph"/>
        <w:numPr>
          <w:ilvl w:val="0"/>
          <w:numId w:val="2"/>
        </w:numPr>
        <w:rPr>
          <w:sz w:val="21"/>
          <w:szCs w:val="21"/>
        </w:rPr>
      </w:pPr>
      <w:r w:rsidRPr="00A33257">
        <w:rPr>
          <w:sz w:val="21"/>
          <w:szCs w:val="21"/>
        </w:rPr>
        <w:t xml:space="preserve">Delegates (non-presenting) will have access </w:t>
      </w:r>
      <w:r w:rsidR="00FC0669" w:rsidRPr="00A33257">
        <w:rPr>
          <w:sz w:val="21"/>
          <w:szCs w:val="21"/>
        </w:rPr>
        <w:t xml:space="preserve">from </w:t>
      </w:r>
      <w:r w:rsidRPr="00A33257">
        <w:rPr>
          <w:sz w:val="21"/>
          <w:szCs w:val="21"/>
        </w:rPr>
        <w:t>Thursday October 14</w:t>
      </w:r>
    </w:p>
    <w:p w14:paraId="00AAEF24" w14:textId="6F47DC9A" w:rsidR="00A14C0D" w:rsidRPr="00A33257" w:rsidRDefault="00FC0669" w:rsidP="00A14C0D">
      <w:pPr>
        <w:pStyle w:val="ListParagraph"/>
        <w:numPr>
          <w:ilvl w:val="0"/>
          <w:numId w:val="2"/>
        </w:numPr>
        <w:rPr>
          <w:sz w:val="21"/>
          <w:szCs w:val="21"/>
        </w:rPr>
      </w:pPr>
      <w:r w:rsidRPr="00A33257">
        <w:rPr>
          <w:sz w:val="21"/>
          <w:szCs w:val="21"/>
        </w:rPr>
        <w:t xml:space="preserve">Access the </w:t>
      </w:r>
      <w:proofErr w:type="spellStart"/>
      <w:r w:rsidRPr="00A33257">
        <w:rPr>
          <w:sz w:val="21"/>
          <w:szCs w:val="21"/>
        </w:rPr>
        <w:t>eProgram</w:t>
      </w:r>
      <w:proofErr w:type="spellEnd"/>
      <w:r w:rsidRPr="00A33257">
        <w:rPr>
          <w:sz w:val="21"/>
          <w:szCs w:val="21"/>
        </w:rPr>
        <w:t xml:space="preserve"> here: </w:t>
      </w:r>
      <w:hyperlink r:id="rId7" w:history="1">
        <w:r w:rsidRPr="00A33257">
          <w:rPr>
            <w:rStyle w:val="Hyperlink"/>
            <w:sz w:val="21"/>
            <w:szCs w:val="21"/>
          </w:rPr>
          <w:t>https://www.geelongstemhub.org/lobby</w:t>
        </w:r>
      </w:hyperlink>
      <w:r w:rsidRPr="00A33257">
        <w:rPr>
          <w:sz w:val="21"/>
          <w:szCs w:val="21"/>
        </w:rPr>
        <w:t xml:space="preserve"> </w:t>
      </w:r>
    </w:p>
    <w:p w14:paraId="32E6E9D2" w14:textId="2E29200F" w:rsidR="00FC0669" w:rsidRPr="00A33257" w:rsidRDefault="00FC0669" w:rsidP="00A14C0D">
      <w:pPr>
        <w:pStyle w:val="ListParagraph"/>
        <w:numPr>
          <w:ilvl w:val="0"/>
          <w:numId w:val="2"/>
        </w:numPr>
        <w:rPr>
          <w:sz w:val="21"/>
          <w:szCs w:val="21"/>
        </w:rPr>
      </w:pPr>
      <w:r w:rsidRPr="00A33257">
        <w:rPr>
          <w:sz w:val="21"/>
          <w:szCs w:val="21"/>
        </w:rPr>
        <w:t xml:space="preserve">Some pages of the </w:t>
      </w:r>
      <w:proofErr w:type="spellStart"/>
      <w:r w:rsidRPr="00A33257">
        <w:rPr>
          <w:sz w:val="21"/>
          <w:szCs w:val="21"/>
        </w:rPr>
        <w:t>eProgram</w:t>
      </w:r>
      <w:proofErr w:type="spellEnd"/>
      <w:r w:rsidRPr="00A33257">
        <w:rPr>
          <w:sz w:val="21"/>
          <w:szCs w:val="21"/>
        </w:rPr>
        <w:t xml:space="preserve"> will require a password: STEM2021</w:t>
      </w:r>
    </w:p>
    <w:p w14:paraId="71982BE1" w14:textId="29CCE57E" w:rsidR="00A14C0D" w:rsidRPr="00A33257" w:rsidRDefault="00A14C0D" w:rsidP="00A14C0D">
      <w:pPr>
        <w:pStyle w:val="ListParagraph"/>
        <w:numPr>
          <w:ilvl w:val="0"/>
          <w:numId w:val="2"/>
        </w:numPr>
        <w:rPr>
          <w:sz w:val="21"/>
          <w:szCs w:val="21"/>
        </w:rPr>
      </w:pPr>
      <w:r w:rsidRPr="00A33257">
        <w:rPr>
          <w:sz w:val="21"/>
          <w:szCs w:val="21"/>
        </w:rPr>
        <w:t xml:space="preserve">Go to the Lobby where all of the different </w:t>
      </w:r>
      <w:r w:rsidR="00FC0669" w:rsidRPr="00A33257">
        <w:rPr>
          <w:sz w:val="21"/>
          <w:szCs w:val="21"/>
        </w:rPr>
        <w:t xml:space="preserve">Pages of the </w:t>
      </w:r>
      <w:proofErr w:type="spellStart"/>
      <w:r w:rsidR="00FC0669" w:rsidRPr="00A33257">
        <w:rPr>
          <w:sz w:val="21"/>
          <w:szCs w:val="21"/>
        </w:rPr>
        <w:t>eProgram</w:t>
      </w:r>
      <w:proofErr w:type="spellEnd"/>
      <w:r w:rsidRPr="00A33257">
        <w:rPr>
          <w:sz w:val="21"/>
          <w:szCs w:val="21"/>
        </w:rPr>
        <w:t xml:space="preserve"> are explained</w:t>
      </w:r>
    </w:p>
    <w:p w14:paraId="1C77EAFE" w14:textId="6ABF2A12" w:rsidR="00A14C0D" w:rsidRPr="001E2D61" w:rsidRDefault="00A14C0D" w:rsidP="001E2D61">
      <w:pPr>
        <w:pStyle w:val="Heading1"/>
      </w:pPr>
      <w:r w:rsidRPr="001E2D61">
        <w:t xml:space="preserve">Zoom </w:t>
      </w:r>
      <w:r w:rsidR="00FC0669">
        <w:t>Rooms</w:t>
      </w:r>
    </w:p>
    <w:p w14:paraId="53079CEB" w14:textId="464C501E" w:rsidR="00A14C0D" w:rsidRPr="00A33257" w:rsidRDefault="00A14C0D" w:rsidP="00A14C0D">
      <w:pPr>
        <w:pStyle w:val="ListParagraph"/>
        <w:numPr>
          <w:ilvl w:val="0"/>
          <w:numId w:val="2"/>
        </w:numPr>
        <w:rPr>
          <w:sz w:val="21"/>
          <w:szCs w:val="21"/>
        </w:rPr>
      </w:pPr>
      <w:r w:rsidRPr="00A33257">
        <w:rPr>
          <w:sz w:val="21"/>
          <w:szCs w:val="21"/>
        </w:rPr>
        <w:t>There are 5 Zoom Rooms</w:t>
      </w:r>
      <w:r w:rsidR="0096285E" w:rsidRPr="00A33257">
        <w:rPr>
          <w:sz w:val="21"/>
          <w:szCs w:val="21"/>
        </w:rPr>
        <w:t>.</w:t>
      </w:r>
    </w:p>
    <w:p w14:paraId="78AA5B2C" w14:textId="77777777" w:rsidR="0017694F" w:rsidRDefault="0017694F" w:rsidP="0017694F">
      <w:pPr>
        <w:pStyle w:val="ListParagraph"/>
        <w:rPr>
          <w:sz w:val="22"/>
          <w:szCs w:val="22"/>
        </w:rPr>
      </w:pPr>
    </w:p>
    <w:p w14:paraId="1967625D" w14:textId="3A78A3BE" w:rsidR="00FC0669" w:rsidRDefault="00FC0669" w:rsidP="00FC0669">
      <w:pPr>
        <w:jc w:val="center"/>
        <w:rPr>
          <w:sz w:val="22"/>
          <w:szCs w:val="22"/>
        </w:rPr>
      </w:pPr>
      <w:r>
        <w:rPr>
          <w:noProof/>
          <w:sz w:val="22"/>
          <w:szCs w:val="22"/>
        </w:rPr>
        <w:drawing>
          <wp:inline distT="0" distB="0" distL="0" distR="0" wp14:anchorId="78D82E2B" wp14:editId="27DBE355">
            <wp:extent cx="5731510" cy="1097915"/>
            <wp:effectExtent l="0" t="0" r="0" b="0"/>
            <wp:docPr id="6" name="Picture 6"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 Team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097915"/>
                    </a:xfrm>
                    <a:prstGeom prst="rect">
                      <a:avLst/>
                    </a:prstGeom>
                  </pic:spPr>
                </pic:pic>
              </a:graphicData>
            </a:graphic>
          </wp:inline>
        </w:drawing>
      </w:r>
    </w:p>
    <w:p w14:paraId="412E7422" w14:textId="77777777" w:rsidR="0017694F" w:rsidRPr="00FC0669" w:rsidRDefault="0017694F" w:rsidP="00FC0669">
      <w:pPr>
        <w:jc w:val="center"/>
        <w:rPr>
          <w:sz w:val="22"/>
          <w:szCs w:val="22"/>
        </w:rPr>
      </w:pPr>
    </w:p>
    <w:p w14:paraId="2DD0B256" w14:textId="552537C0" w:rsidR="00A14C0D" w:rsidRPr="00A33257" w:rsidRDefault="00A14C0D" w:rsidP="00A14C0D">
      <w:pPr>
        <w:pStyle w:val="ListParagraph"/>
        <w:numPr>
          <w:ilvl w:val="0"/>
          <w:numId w:val="2"/>
        </w:numPr>
        <w:rPr>
          <w:sz w:val="21"/>
          <w:szCs w:val="21"/>
        </w:rPr>
      </w:pPr>
      <w:r w:rsidRPr="00A33257">
        <w:rPr>
          <w:sz w:val="21"/>
          <w:szCs w:val="21"/>
        </w:rPr>
        <w:t xml:space="preserve">Each room has a dedicated </w:t>
      </w:r>
      <w:r w:rsidR="00FC0669" w:rsidRPr="00A33257">
        <w:rPr>
          <w:sz w:val="21"/>
          <w:szCs w:val="21"/>
        </w:rPr>
        <w:t>Z</w:t>
      </w:r>
      <w:r w:rsidRPr="00A33257">
        <w:rPr>
          <w:sz w:val="21"/>
          <w:szCs w:val="21"/>
        </w:rPr>
        <w:t>oom link that is active</w:t>
      </w:r>
      <w:r w:rsidRPr="00A33257">
        <w:rPr>
          <w:sz w:val="21"/>
          <w:szCs w:val="21"/>
        </w:rPr>
        <w:t xml:space="preserve"> for the whole </w:t>
      </w:r>
      <w:r w:rsidR="00FC0669" w:rsidRPr="00A33257">
        <w:rPr>
          <w:sz w:val="21"/>
          <w:szCs w:val="21"/>
        </w:rPr>
        <w:t>conference</w:t>
      </w:r>
      <w:r w:rsidR="0096285E" w:rsidRPr="00A33257">
        <w:rPr>
          <w:sz w:val="21"/>
          <w:szCs w:val="21"/>
        </w:rPr>
        <w:t>.</w:t>
      </w:r>
    </w:p>
    <w:p w14:paraId="4777E644" w14:textId="70AF475D" w:rsidR="00A14C0D" w:rsidRPr="00A33257" w:rsidRDefault="00A14C0D" w:rsidP="00A14C0D">
      <w:pPr>
        <w:pStyle w:val="ListParagraph"/>
        <w:numPr>
          <w:ilvl w:val="0"/>
          <w:numId w:val="2"/>
        </w:numPr>
        <w:rPr>
          <w:sz w:val="21"/>
          <w:szCs w:val="21"/>
        </w:rPr>
      </w:pPr>
      <w:r w:rsidRPr="00A33257">
        <w:rPr>
          <w:sz w:val="21"/>
          <w:szCs w:val="21"/>
        </w:rPr>
        <w:t xml:space="preserve">The Zoom links are provided in the </w:t>
      </w:r>
      <w:proofErr w:type="spellStart"/>
      <w:r w:rsidRPr="00A33257">
        <w:rPr>
          <w:sz w:val="21"/>
          <w:szCs w:val="21"/>
        </w:rPr>
        <w:t>eProgram</w:t>
      </w:r>
      <w:proofErr w:type="spellEnd"/>
      <w:r w:rsidRPr="00A33257">
        <w:rPr>
          <w:sz w:val="21"/>
          <w:szCs w:val="21"/>
        </w:rPr>
        <w:t>. Always use these links.</w:t>
      </w:r>
    </w:p>
    <w:p w14:paraId="742AB750" w14:textId="207F1FC6" w:rsidR="00A14C0D" w:rsidRPr="00A33257" w:rsidRDefault="0096285E" w:rsidP="00A14C0D">
      <w:pPr>
        <w:pStyle w:val="ListParagraph"/>
        <w:numPr>
          <w:ilvl w:val="0"/>
          <w:numId w:val="2"/>
        </w:numPr>
        <w:rPr>
          <w:sz w:val="21"/>
          <w:szCs w:val="21"/>
        </w:rPr>
      </w:pPr>
      <w:r w:rsidRPr="00A33257">
        <w:rPr>
          <w:sz w:val="21"/>
          <w:szCs w:val="21"/>
        </w:rPr>
        <w:t xml:space="preserve">A Zoom Master will be available in your room in case you have questions or would like assistance. </w:t>
      </w:r>
    </w:p>
    <w:p w14:paraId="7E9DB0C4" w14:textId="0EE4FC82" w:rsidR="00A14C0D" w:rsidRPr="001E2D61" w:rsidRDefault="00A14C0D" w:rsidP="001E2D61">
      <w:pPr>
        <w:pStyle w:val="Heading1"/>
      </w:pPr>
      <w:r w:rsidRPr="001E2D61">
        <w:t xml:space="preserve">Accessing your </w:t>
      </w:r>
      <w:r w:rsidR="003C29C6">
        <w:t>presentation</w:t>
      </w:r>
    </w:p>
    <w:p w14:paraId="47072294" w14:textId="7EA27722" w:rsidR="00A14C0D" w:rsidRPr="00A33257" w:rsidRDefault="00A14C0D" w:rsidP="00A14C0D">
      <w:pPr>
        <w:pStyle w:val="ListParagraph"/>
        <w:numPr>
          <w:ilvl w:val="0"/>
          <w:numId w:val="3"/>
        </w:numPr>
        <w:rPr>
          <w:sz w:val="21"/>
          <w:szCs w:val="21"/>
        </w:rPr>
      </w:pPr>
      <w:r w:rsidRPr="00A33257">
        <w:rPr>
          <w:sz w:val="21"/>
          <w:szCs w:val="21"/>
        </w:rPr>
        <w:t xml:space="preserve">Be ready to enter your Zoom Room at least 5 minutes before your </w:t>
      </w:r>
      <w:r w:rsidR="00A33257" w:rsidRPr="00A33257">
        <w:rPr>
          <w:sz w:val="21"/>
          <w:szCs w:val="21"/>
        </w:rPr>
        <w:t>presentation</w:t>
      </w:r>
    </w:p>
    <w:p w14:paraId="263BF7FB" w14:textId="6D639E05" w:rsidR="0096285E" w:rsidRPr="00A33257" w:rsidRDefault="0096285E" w:rsidP="00A14C0D">
      <w:pPr>
        <w:pStyle w:val="ListParagraph"/>
        <w:numPr>
          <w:ilvl w:val="0"/>
          <w:numId w:val="3"/>
        </w:numPr>
        <w:rPr>
          <w:sz w:val="21"/>
          <w:szCs w:val="21"/>
        </w:rPr>
      </w:pPr>
      <w:r w:rsidRPr="00A33257">
        <w:rPr>
          <w:sz w:val="21"/>
          <w:szCs w:val="21"/>
        </w:rPr>
        <w:t xml:space="preserve">Be aware that if there </w:t>
      </w:r>
      <w:r w:rsidR="001248A4">
        <w:rPr>
          <w:sz w:val="21"/>
          <w:szCs w:val="21"/>
        </w:rPr>
        <w:t>is a</w:t>
      </w:r>
      <w:r w:rsidRPr="00A33257">
        <w:rPr>
          <w:sz w:val="21"/>
          <w:szCs w:val="21"/>
        </w:rPr>
        <w:t xml:space="preserve"> </w:t>
      </w:r>
      <w:r w:rsidR="00A33257" w:rsidRPr="00A33257">
        <w:rPr>
          <w:sz w:val="21"/>
          <w:szCs w:val="21"/>
        </w:rPr>
        <w:t>presentation</w:t>
      </w:r>
      <w:r w:rsidR="00A33257" w:rsidRPr="00A33257">
        <w:rPr>
          <w:sz w:val="21"/>
          <w:szCs w:val="21"/>
        </w:rPr>
        <w:t xml:space="preserve"> </w:t>
      </w:r>
      <w:r w:rsidRPr="00A33257">
        <w:rPr>
          <w:sz w:val="21"/>
          <w:szCs w:val="21"/>
        </w:rPr>
        <w:t>in your Zoom Room before your</w:t>
      </w:r>
      <w:r w:rsidR="001248A4">
        <w:rPr>
          <w:sz w:val="21"/>
          <w:szCs w:val="21"/>
        </w:rPr>
        <w:t xml:space="preserve">s, </w:t>
      </w:r>
      <w:r w:rsidRPr="00A33257">
        <w:rPr>
          <w:sz w:val="21"/>
          <w:szCs w:val="21"/>
        </w:rPr>
        <w:t>they will be active until the end of their designated time.</w:t>
      </w:r>
      <w:r w:rsidR="0017694F" w:rsidRPr="00A33257">
        <w:rPr>
          <w:sz w:val="21"/>
          <w:szCs w:val="21"/>
        </w:rPr>
        <w:t xml:space="preserve"> You will then start your </w:t>
      </w:r>
      <w:r w:rsidR="00A33257" w:rsidRPr="00A33257">
        <w:rPr>
          <w:sz w:val="21"/>
          <w:szCs w:val="21"/>
        </w:rPr>
        <w:t>presentation</w:t>
      </w:r>
      <w:r w:rsidR="0017694F" w:rsidRPr="00A33257">
        <w:rPr>
          <w:sz w:val="21"/>
          <w:szCs w:val="21"/>
        </w:rPr>
        <w:t>.</w:t>
      </w:r>
    </w:p>
    <w:p w14:paraId="2DBBF97F" w14:textId="336E3B7D" w:rsidR="00A14C0D" w:rsidRPr="001248A4" w:rsidRDefault="0096285E" w:rsidP="00A14C0D">
      <w:pPr>
        <w:pStyle w:val="ListParagraph"/>
        <w:numPr>
          <w:ilvl w:val="0"/>
          <w:numId w:val="3"/>
        </w:numPr>
        <w:rPr>
          <w:sz w:val="21"/>
          <w:szCs w:val="21"/>
        </w:rPr>
      </w:pPr>
      <w:r w:rsidRPr="001248A4">
        <w:rPr>
          <w:sz w:val="21"/>
          <w:szCs w:val="21"/>
        </w:rPr>
        <w:t>To access your Zoom Room, g</w:t>
      </w:r>
      <w:r w:rsidR="00A14C0D" w:rsidRPr="001248A4">
        <w:rPr>
          <w:sz w:val="21"/>
          <w:szCs w:val="21"/>
        </w:rPr>
        <w:t xml:space="preserve">o to the page in the </w:t>
      </w:r>
      <w:proofErr w:type="spellStart"/>
      <w:r w:rsidR="00A14C0D" w:rsidRPr="001248A4">
        <w:rPr>
          <w:sz w:val="21"/>
          <w:szCs w:val="21"/>
        </w:rPr>
        <w:t>eProgram</w:t>
      </w:r>
      <w:proofErr w:type="spellEnd"/>
      <w:r w:rsidR="00A14C0D" w:rsidRPr="001248A4">
        <w:rPr>
          <w:sz w:val="21"/>
          <w:szCs w:val="21"/>
        </w:rPr>
        <w:t xml:space="preserve"> for the Day (Day 1 or 2) you are presenting</w:t>
      </w:r>
      <w:r w:rsidR="001248A4" w:rsidRPr="001248A4">
        <w:rPr>
          <w:sz w:val="21"/>
          <w:szCs w:val="21"/>
        </w:rPr>
        <w:t>.</w:t>
      </w:r>
      <w:r w:rsidR="001248A4">
        <w:rPr>
          <w:sz w:val="21"/>
          <w:szCs w:val="21"/>
        </w:rPr>
        <w:t xml:space="preserve"> </w:t>
      </w:r>
      <w:r w:rsidR="00A33257" w:rsidRPr="001248A4">
        <w:rPr>
          <w:sz w:val="21"/>
          <w:szCs w:val="21"/>
        </w:rPr>
        <w:t>Find</w:t>
      </w:r>
      <w:r w:rsidR="00A14C0D" w:rsidRPr="001248A4">
        <w:rPr>
          <w:sz w:val="21"/>
          <w:szCs w:val="21"/>
        </w:rPr>
        <w:t xml:space="preserve"> your session and hit the Zoom link</w:t>
      </w:r>
    </w:p>
    <w:p w14:paraId="68AC30A8" w14:textId="6E4D672F" w:rsidR="0096285E" w:rsidRPr="00A33257" w:rsidRDefault="0096285E" w:rsidP="0096285E">
      <w:pPr>
        <w:pStyle w:val="ListParagraph"/>
        <w:numPr>
          <w:ilvl w:val="0"/>
          <w:numId w:val="3"/>
        </w:numPr>
        <w:rPr>
          <w:sz w:val="21"/>
          <w:szCs w:val="21"/>
        </w:rPr>
      </w:pPr>
      <w:r w:rsidRPr="00A33257">
        <w:rPr>
          <w:sz w:val="21"/>
          <w:szCs w:val="21"/>
        </w:rPr>
        <w:t>Make yourself known to the Zoom Master</w:t>
      </w:r>
      <w:r w:rsidR="003C1D3C" w:rsidRPr="00A33257">
        <w:rPr>
          <w:sz w:val="21"/>
          <w:szCs w:val="21"/>
        </w:rPr>
        <w:t xml:space="preserve"> who will make you co-host (this will enable you to use all of the Zoom functions)</w:t>
      </w:r>
    </w:p>
    <w:p w14:paraId="617AE1CD" w14:textId="35CC9C9B" w:rsidR="005450D6" w:rsidRPr="00A33257" w:rsidRDefault="0096285E" w:rsidP="001E2D61">
      <w:pPr>
        <w:pStyle w:val="ListParagraph"/>
        <w:numPr>
          <w:ilvl w:val="0"/>
          <w:numId w:val="3"/>
        </w:numPr>
        <w:rPr>
          <w:sz w:val="21"/>
          <w:szCs w:val="21"/>
        </w:rPr>
      </w:pPr>
      <w:r w:rsidRPr="00A33257">
        <w:rPr>
          <w:sz w:val="21"/>
          <w:szCs w:val="21"/>
        </w:rPr>
        <w:t>Then the floor is yours!</w:t>
      </w:r>
      <w:r w:rsidR="00961B33" w:rsidRPr="00A33257">
        <w:rPr>
          <w:sz w:val="21"/>
          <w:szCs w:val="21"/>
        </w:rPr>
        <w:t xml:space="preserve"> </w:t>
      </w:r>
    </w:p>
    <w:p w14:paraId="14E262B3" w14:textId="7BA27BD4" w:rsidR="005450D6" w:rsidRPr="001E2D61" w:rsidRDefault="003C29C6" w:rsidP="001E2D61">
      <w:pPr>
        <w:pStyle w:val="Heading1"/>
      </w:pPr>
      <w:r>
        <w:t>Presenting and answering questions</w:t>
      </w:r>
    </w:p>
    <w:p w14:paraId="0EDB2734" w14:textId="7233FFD9" w:rsidR="003C29C6" w:rsidRDefault="003C29C6" w:rsidP="003C29C6">
      <w:pPr>
        <w:pStyle w:val="ListParagraph"/>
        <w:numPr>
          <w:ilvl w:val="0"/>
          <w:numId w:val="1"/>
        </w:numPr>
        <w:rPr>
          <w:sz w:val="21"/>
          <w:szCs w:val="21"/>
        </w:rPr>
      </w:pPr>
      <w:r>
        <w:rPr>
          <w:sz w:val="21"/>
          <w:szCs w:val="21"/>
        </w:rPr>
        <w:t>You will have 15 minute</w:t>
      </w:r>
      <w:r w:rsidR="001248A4">
        <w:rPr>
          <w:sz w:val="21"/>
          <w:szCs w:val="21"/>
        </w:rPr>
        <w:t>s</w:t>
      </w:r>
      <w:r>
        <w:rPr>
          <w:sz w:val="21"/>
          <w:szCs w:val="21"/>
        </w:rPr>
        <w:t xml:space="preserve"> to present then 5 minutes to answer questions. The Zoom Master will monitor your time and let you know when you have 3 </w:t>
      </w:r>
      <w:r w:rsidR="001248A4">
        <w:rPr>
          <w:sz w:val="21"/>
          <w:szCs w:val="21"/>
        </w:rPr>
        <w:t>minutes remaining.</w:t>
      </w:r>
    </w:p>
    <w:p w14:paraId="4FEB12E7" w14:textId="12B31616" w:rsidR="001248A4" w:rsidRDefault="001248A4" w:rsidP="003C29C6">
      <w:pPr>
        <w:pStyle w:val="ListParagraph"/>
        <w:numPr>
          <w:ilvl w:val="0"/>
          <w:numId w:val="1"/>
        </w:numPr>
        <w:rPr>
          <w:sz w:val="21"/>
          <w:szCs w:val="21"/>
        </w:rPr>
      </w:pPr>
      <w:r>
        <w:rPr>
          <w:sz w:val="21"/>
          <w:szCs w:val="21"/>
        </w:rPr>
        <w:t xml:space="preserve">The question time will be chaired by the Zoom Master. People can ask questions in the chair during the presentation or </w:t>
      </w:r>
      <w:r>
        <w:rPr>
          <w:sz w:val="21"/>
          <w:szCs w:val="21"/>
        </w:rPr>
        <w:t>the</w:t>
      </w:r>
      <w:r>
        <w:rPr>
          <w:sz w:val="21"/>
          <w:szCs w:val="21"/>
        </w:rPr>
        <w:t xml:space="preserve">. Participants can raise their hand during question time to ask a question, then the </w:t>
      </w:r>
      <w:r>
        <w:rPr>
          <w:sz w:val="21"/>
          <w:szCs w:val="21"/>
        </w:rPr>
        <w:t xml:space="preserve">Zoom Master </w:t>
      </w:r>
      <w:r>
        <w:rPr>
          <w:sz w:val="21"/>
          <w:szCs w:val="21"/>
        </w:rPr>
        <w:t>will</w:t>
      </w:r>
      <w:r>
        <w:rPr>
          <w:sz w:val="21"/>
          <w:szCs w:val="21"/>
        </w:rPr>
        <w:t xml:space="preserve"> invite </w:t>
      </w:r>
      <w:r>
        <w:rPr>
          <w:sz w:val="21"/>
          <w:szCs w:val="21"/>
        </w:rPr>
        <w:t xml:space="preserve">them </w:t>
      </w:r>
      <w:r>
        <w:rPr>
          <w:sz w:val="21"/>
          <w:szCs w:val="21"/>
        </w:rPr>
        <w:t>to unmute and ask their question</w:t>
      </w:r>
      <w:r>
        <w:rPr>
          <w:sz w:val="21"/>
          <w:szCs w:val="21"/>
        </w:rPr>
        <w:t>.</w:t>
      </w:r>
    </w:p>
    <w:p w14:paraId="5B3600F4" w14:textId="77777777" w:rsidR="001248A4" w:rsidRPr="00A33257" w:rsidRDefault="001248A4" w:rsidP="001248A4">
      <w:pPr>
        <w:pStyle w:val="ListParagraph"/>
        <w:numPr>
          <w:ilvl w:val="0"/>
          <w:numId w:val="1"/>
        </w:numPr>
        <w:rPr>
          <w:sz w:val="21"/>
          <w:szCs w:val="21"/>
        </w:rPr>
      </w:pPr>
      <w:r w:rsidRPr="00A33257">
        <w:rPr>
          <w:sz w:val="21"/>
          <w:szCs w:val="21"/>
        </w:rPr>
        <w:t xml:space="preserve">Ask participants to turn on their ‘Video’ as it is nicer to speak to faces rather than black screens. But be aware that bandwidth can be compromised and some people may need to turn off their cameras. </w:t>
      </w:r>
    </w:p>
    <w:p w14:paraId="4CC2536E" w14:textId="181C9467" w:rsidR="003C29C6" w:rsidRPr="00A33257" w:rsidRDefault="001248A4" w:rsidP="003C29C6">
      <w:pPr>
        <w:pStyle w:val="ListParagraph"/>
        <w:numPr>
          <w:ilvl w:val="0"/>
          <w:numId w:val="1"/>
        </w:numPr>
        <w:rPr>
          <w:sz w:val="21"/>
          <w:szCs w:val="21"/>
        </w:rPr>
      </w:pPr>
      <w:r>
        <w:rPr>
          <w:sz w:val="21"/>
          <w:szCs w:val="21"/>
        </w:rPr>
        <w:t>To begin your presentation, i</w:t>
      </w:r>
      <w:r w:rsidR="003C29C6" w:rsidRPr="00A33257">
        <w:rPr>
          <w:sz w:val="21"/>
          <w:szCs w:val="21"/>
        </w:rPr>
        <w:t>ntroduce yourself, which organisation/school you are representing, and maybe let people know where you are geographically.</w:t>
      </w:r>
    </w:p>
    <w:p w14:paraId="56077E13" w14:textId="6B384D3C" w:rsidR="003C29C6" w:rsidRPr="00A33257" w:rsidRDefault="003C29C6" w:rsidP="003C29C6">
      <w:pPr>
        <w:pStyle w:val="ListParagraph"/>
        <w:numPr>
          <w:ilvl w:val="0"/>
          <w:numId w:val="1"/>
        </w:numPr>
        <w:rPr>
          <w:sz w:val="21"/>
          <w:szCs w:val="21"/>
        </w:rPr>
      </w:pPr>
      <w:r w:rsidRPr="00A33257">
        <w:rPr>
          <w:sz w:val="21"/>
          <w:szCs w:val="21"/>
        </w:rPr>
        <w:t xml:space="preserve">You may want to play a </w:t>
      </w:r>
      <w:r w:rsidR="001248A4">
        <w:rPr>
          <w:sz w:val="21"/>
          <w:szCs w:val="21"/>
        </w:rPr>
        <w:t>P</w:t>
      </w:r>
      <w:r w:rsidRPr="00A33257">
        <w:rPr>
          <w:sz w:val="21"/>
          <w:szCs w:val="21"/>
        </w:rPr>
        <w:t>ower</w:t>
      </w:r>
      <w:r w:rsidR="001248A4">
        <w:rPr>
          <w:sz w:val="21"/>
          <w:szCs w:val="21"/>
        </w:rPr>
        <w:t>P</w:t>
      </w:r>
      <w:r w:rsidRPr="00A33257">
        <w:rPr>
          <w:sz w:val="21"/>
          <w:szCs w:val="21"/>
        </w:rPr>
        <w:t xml:space="preserve">oint and share your screen. </w:t>
      </w:r>
    </w:p>
    <w:p w14:paraId="787C73F1" w14:textId="18744524" w:rsidR="003C29C6" w:rsidRPr="00A33257" w:rsidRDefault="003C29C6" w:rsidP="003C29C6">
      <w:pPr>
        <w:pStyle w:val="ListParagraph"/>
        <w:numPr>
          <w:ilvl w:val="0"/>
          <w:numId w:val="1"/>
        </w:numPr>
        <w:rPr>
          <w:sz w:val="21"/>
          <w:szCs w:val="21"/>
        </w:rPr>
      </w:pPr>
      <w:r w:rsidRPr="00A33257">
        <w:rPr>
          <w:sz w:val="21"/>
          <w:szCs w:val="21"/>
        </w:rPr>
        <w:t xml:space="preserve">You can use any of the zoom functions. Although as a presentation, the usual procedure is to </w:t>
      </w:r>
      <w:r w:rsidR="001248A4">
        <w:rPr>
          <w:sz w:val="21"/>
          <w:szCs w:val="21"/>
        </w:rPr>
        <w:t>present then focus on answering questions.</w:t>
      </w:r>
    </w:p>
    <w:p w14:paraId="781EA73C" w14:textId="4B0C84AF" w:rsidR="0096285E" w:rsidRPr="00A33257" w:rsidRDefault="001248A4" w:rsidP="0096285E">
      <w:pPr>
        <w:pStyle w:val="ListParagraph"/>
        <w:numPr>
          <w:ilvl w:val="0"/>
          <w:numId w:val="1"/>
        </w:numPr>
        <w:rPr>
          <w:sz w:val="21"/>
          <w:szCs w:val="21"/>
        </w:rPr>
      </w:pPr>
      <w:r>
        <w:rPr>
          <w:sz w:val="21"/>
          <w:szCs w:val="21"/>
        </w:rPr>
        <w:lastRenderedPageBreak/>
        <w:t xml:space="preserve">There are a number of </w:t>
      </w:r>
      <w:r w:rsidR="0096285E" w:rsidRPr="00A33257">
        <w:rPr>
          <w:sz w:val="21"/>
          <w:szCs w:val="21"/>
        </w:rPr>
        <w:t xml:space="preserve">Zoom </w:t>
      </w:r>
      <w:r w:rsidR="003C1D3C" w:rsidRPr="00A33257">
        <w:rPr>
          <w:sz w:val="21"/>
          <w:szCs w:val="21"/>
        </w:rPr>
        <w:t>functions</w:t>
      </w:r>
      <w:r>
        <w:rPr>
          <w:sz w:val="21"/>
          <w:szCs w:val="21"/>
        </w:rPr>
        <w:t xml:space="preserve"> that can be available if desired</w:t>
      </w:r>
      <w:r w:rsidR="001E2D61" w:rsidRPr="00A33257">
        <w:rPr>
          <w:sz w:val="21"/>
          <w:szCs w:val="21"/>
        </w:rPr>
        <w:t>:</w:t>
      </w:r>
    </w:p>
    <w:p w14:paraId="3597AE12" w14:textId="05E940B9" w:rsidR="00A33257" w:rsidRPr="00A33257" w:rsidRDefault="00A33257" w:rsidP="0096285E">
      <w:pPr>
        <w:pStyle w:val="ListParagraph"/>
        <w:numPr>
          <w:ilvl w:val="1"/>
          <w:numId w:val="1"/>
        </w:numPr>
        <w:rPr>
          <w:sz w:val="21"/>
          <w:szCs w:val="21"/>
        </w:rPr>
      </w:pPr>
      <w:r w:rsidRPr="00A33257">
        <w:rPr>
          <w:sz w:val="21"/>
          <w:szCs w:val="21"/>
        </w:rPr>
        <w:t>Chat</w:t>
      </w:r>
      <w:r>
        <w:rPr>
          <w:sz w:val="21"/>
          <w:szCs w:val="21"/>
        </w:rPr>
        <w:t xml:space="preserve"> – a great way to get people’s input quickly</w:t>
      </w:r>
      <w:r w:rsidR="001248A4">
        <w:rPr>
          <w:sz w:val="21"/>
          <w:szCs w:val="21"/>
        </w:rPr>
        <w:t xml:space="preserve"> and ask questions</w:t>
      </w:r>
    </w:p>
    <w:p w14:paraId="4B029C56" w14:textId="78FB1BE6" w:rsidR="0096285E" w:rsidRPr="00A33257" w:rsidRDefault="0096285E" w:rsidP="0096285E">
      <w:pPr>
        <w:pStyle w:val="ListParagraph"/>
        <w:numPr>
          <w:ilvl w:val="1"/>
          <w:numId w:val="1"/>
        </w:numPr>
        <w:rPr>
          <w:sz w:val="21"/>
          <w:szCs w:val="21"/>
        </w:rPr>
      </w:pPr>
      <w:r w:rsidRPr="00A33257">
        <w:rPr>
          <w:sz w:val="21"/>
          <w:szCs w:val="21"/>
        </w:rPr>
        <w:t>Breakout rooms</w:t>
      </w:r>
      <w:r w:rsidR="00A33257">
        <w:rPr>
          <w:sz w:val="21"/>
          <w:szCs w:val="21"/>
        </w:rPr>
        <w:t xml:space="preserve"> – to allow group work. You can visit each group (ask the Zoom Master for help if needed)</w:t>
      </w:r>
    </w:p>
    <w:p w14:paraId="3E346CAE" w14:textId="01DD9FB6" w:rsidR="0096285E" w:rsidRPr="00A33257" w:rsidRDefault="0096285E" w:rsidP="0096285E">
      <w:pPr>
        <w:pStyle w:val="ListParagraph"/>
        <w:numPr>
          <w:ilvl w:val="1"/>
          <w:numId w:val="1"/>
        </w:numPr>
        <w:rPr>
          <w:sz w:val="21"/>
          <w:szCs w:val="21"/>
        </w:rPr>
      </w:pPr>
      <w:r w:rsidRPr="00A33257">
        <w:rPr>
          <w:sz w:val="21"/>
          <w:szCs w:val="21"/>
        </w:rPr>
        <w:t>Whiteboard</w:t>
      </w:r>
      <w:r w:rsidR="00A33257">
        <w:rPr>
          <w:sz w:val="21"/>
          <w:szCs w:val="21"/>
        </w:rPr>
        <w:t xml:space="preserve"> – to gather ideas as they emerge</w:t>
      </w:r>
    </w:p>
    <w:p w14:paraId="465DC7FE" w14:textId="174D8C5A" w:rsidR="00961B33" w:rsidRPr="00A33257" w:rsidRDefault="00961B33" w:rsidP="0096285E">
      <w:pPr>
        <w:pStyle w:val="ListParagraph"/>
        <w:numPr>
          <w:ilvl w:val="1"/>
          <w:numId w:val="1"/>
        </w:numPr>
        <w:rPr>
          <w:sz w:val="21"/>
          <w:szCs w:val="21"/>
        </w:rPr>
      </w:pPr>
      <w:r w:rsidRPr="00A33257">
        <w:rPr>
          <w:sz w:val="21"/>
          <w:szCs w:val="21"/>
        </w:rPr>
        <w:t>Polls</w:t>
      </w:r>
      <w:r w:rsidR="00A33257">
        <w:rPr>
          <w:sz w:val="21"/>
          <w:szCs w:val="21"/>
        </w:rPr>
        <w:t xml:space="preserve"> – to get feedback on something, </w:t>
      </w:r>
      <w:proofErr w:type="spellStart"/>
      <w:r w:rsidR="00A33257">
        <w:rPr>
          <w:sz w:val="21"/>
          <w:szCs w:val="21"/>
        </w:rPr>
        <w:t>eg.</w:t>
      </w:r>
      <w:proofErr w:type="spellEnd"/>
      <w:r w:rsidR="00A33257">
        <w:rPr>
          <w:sz w:val="21"/>
          <w:szCs w:val="21"/>
        </w:rPr>
        <w:t xml:space="preserve"> usefulness of the workshop</w:t>
      </w:r>
    </w:p>
    <w:p w14:paraId="7C3A1617" w14:textId="3E3A6197" w:rsidR="0096285E" w:rsidRPr="00A33257" w:rsidRDefault="0096285E" w:rsidP="0096285E">
      <w:pPr>
        <w:pStyle w:val="ListParagraph"/>
        <w:numPr>
          <w:ilvl w:val="1"/>
          <w:numId w:val="1"/>
        </w:numPr>
        <w:rPr>
          <w:sz w:val="21"/>
          <w:szCs w:val="21"/>
        </w:rPr>
      </w:pPr>
      <w:r w:rsidRPr="00A33257">
        <w:rPr>
          <w:sz w:val="21"/>
          <w:szCs w:val="21"/>
        </w:rPr>
        <w:t>Share screen</w:t>
      </w:r>
      <w:r w:rsidRPr="00A33257">
        <w:rPr>
          <w:sz w:val="21"/>
          <w:szCs w:val="21"/>
        </w:rPr>
        <w:t xml:space="preserve"> – use this to share a </w:t>
      </w:r>
      <w:proofErr w:type="spellStart"/>
      <w:r w:rsidRPr="00A33257">
        <w:rPr>
          <w:sz w:val="21"/>
          <w:szCs w:val="21"/>
        </w:rPr>
        <w:t>powerpoint</w:t>
      </w:r>
      <w:proofErr w:type="spellEnd"/>
      <w:r w:rsidRPr="00A33257">
        <w:rPr>
          <w:sz w:val="21"/>
          <w:szCs w:val="21"/>
        </w:rPr>
        <w:t xml:space="preserve"> or anything on your computer that you want people to see. The sound</w:t>
      </w:r>
      <w:r w:rsidR="0017694F" w:rsidRPr="00A33257">
        <w:rPr>
          <w:sz w:val="21"/>
          <w:szCs w:val="21"/>
        </w:rPr>
        <w:t>s of videos</w:t>
      </w:r>
      <w:r w:rsidRPr="00A33257">
        <w:rPr>
          <w:sz w:val="21"/>
          <w:szCs w:val="21"/>
        </w:rPr>
        <w:t xml:space="preserve"> will be heard by participants. </w:t>
      </w:r>
    </w:p>
    <w:p w14:paraId="4EFD62D9" w14:textId="0A4CD4D8" w:rsidR="0096285E" w:rsidRPr="00A33257" w:rsidRDefault="0017694F" w:rsidP="0096285E">
      <w:pPr>
        <w:pStyle w:val="ListParagraph"/>
        <w:numPr>
          <w:ilvl w:val="1"/>
          <w:numId w:val="1"/>
        </w:numPr>
        <w:rPr>
          <w:sz w:val="21"/>
          <w:szCs w:val="21"/>
        </w:rPr>
      </w:pPr>
      <w:r w:rsidRPr="00A33257">
        <w:rPr>
          <w:sz w:val="21"/>
          <w:szCs w:val="21"/>
        </w:rPr>
        <w:t>You</w:t>
      </w:r>
      <w:r w:rsidR="0096285E" w:rsidRPr="00A33257">
        <w:rPr>
          <w:sz w:val="21"/>
          <w:szCs w:val="21"/>
        </w:rPr>
        <w:t xml:space="preserve"> </w:t>
      </w:r>
      <w:r w:rsidRPr="00A33257">
        <w:rPr>
          <w:sz w:val="21"/>
          <w:szCs w:val="21"/>
        </w:rPr>
        <w:t xml:space="preserve">might like to use </w:t>
      </w:r>
      <w:r w:rsidR="0096285E" w:rsidRPr="00A33257">
        <w:rPr>
          <w:sz w:val="21"/>
          <w:szCs w:val="21"/>
        </w:rPr>
        <w:t xml:space="preserve">a </w:t>
      </w:r>
      <w:r w:rsidRPr="00A33257">
        <w:rPr>
          <w:sz w:val="21"/>
          <w:szCs w:val="21"/>
        </w:rPr>
        <w:t xml:space="preserve">Zoom </w:t>
      </w:r>
      <w:r w:rsidR="0096285E" w:rsidRPr="00A33257">
        <w:rPr>
          <w:sz w:val="21"/>
          <w:szCs w:val="21"/>
        </w:rPr>
        <w:t>background</w:t>
      </w:r>
      <w:r w:rsidRPr="00A33257">
        <w:rPr>
          <w:sz w:val="21"/>
          <w:szCs w:val="21"/>
        </w:rPr>
        <w:t>. Here’s how:</w:t>
      </w:r>
      <w:r w:rsidR="0096285E" w:rsidRPr="00A33257">
        <w:rPr>
          <w:sz w:val="21"/>
          <w:szCs w:val="21"/>
        </w:rPr>
        <w:t xml:space="preserve"> </w:t>
      </w:r>
      <w:hyperlink r:id="rId9" w:history="1">
        <w:r w:rsidR="0096285E" w:rsidRPr="00A33257">
          <w:rPr>
            <w:rStyle w:val="Hyperlink"/>
            <w:sz w:val="21"/>
            <w:szCs w:val="21"/>
          </w:rPr>
          <w:t>https://support.zoom.us/hc/en-us/articles/210707503-Changing-your-Virtual-Background-image</w:t>
        </w:r>
      </w:hyperlink>
      <w:r w:rsidR="0096285E" w:rsidRPr="00A33257">
        <w:rPr>
          <w:sz w:val="21"/>
          <w:szCs w:val="21"/>
        </w:rPr>
        <w:t xml:space="preserve"> </w:t>
      </w:r>
    </w:p>
    <w:p w14:paraId="22B03F52" w14:textId="6B12107D" w:rsidR="0096285E" w:rsidRPr="00A33257" w:rsidRDefault="0096285E" w:rsidP="0096285E">
      <w:pPr>
        <w:pStyle w:val="ListParagraph"/>
        <w:numPr>
          <w:ilvl w:val="1"/>
          <w:numId w:val="1"/>
        </w:numPr>
        <w:rPr>
          <w:sz w:val="21"/>
          <w:szCs w:val="21"/>
        </w:rPr>
      </w:pPr>
      <w:r w:rsidRPr="00A33257">
        <w:rPr>
          <w:sz w:val="21"/>
          <w:szCs w:val="21"/>
        </w:rPr>
        <w:t xml:space="preserve">You can use you own images as backgrounds, </w:t>
      </w:r>
      <w:proofErr w:type="spellStart"/>
      <w:r w:rsidRPr="00A33257">
        <w:rPr>
          <w:sz w:val="21"/>
          <w:szCs w:val="21"/>
        </w:rPr>
        <w:t>eg.</w:t>
      </w:r>
      <w:proofErr w:type="spellEnd"/>
      <w:r w:rsidRPr="00A33257">
        <w:rPr>
          <w:sz w:val="21"/>
          <w:szCs w:val="21"/>
        </w:rPr>
        <w:t xml:space="preserve"> try this </w:t>
      </w:r>
      <w:r w:rsidR="0017694F" w:rsidRPr="00A33257">
        <w:rPr>
          <w:sz w:val="21"/>
          <w:szCs w:val="21"/>
        </w:rPr>
        <w:t xml:space="preserve">site for examples: </w:t>
      </w:r>
      <w:hyperlink r:id="rId10" w:history="1">
        <w:r w:rsidR="0017694F" w:rsidRPr="00A33257">
          <w:rPr>
            <w:rStyle w:val="Hyperlink"/>
            <w:sz w:val="21"/>
            <w:szCs w:val="21"/>
          </w:rPr>
          <w:t>https://unsplash.com/backgrounds/apps/zoom</w:t>
        </w:r>
      </w:hyperlink>
      <w:r w:rsidRPr="00A33257">
        <w:rPr>
          <w:sz w:val="21"/>
          <w:szCs w:val="21"/>
        </w:rPr>
        <w:t xml:space="preserve"> </w:t>
      </w:r>
    </w:p>
    <w:p w14:paraId="2F0F6E64" w14:textId="62EDC464" w:rsidR="0017694F" w:rsidRPr="00A33257" w:rsidRDefault="0017694F" w:rsidP="0096285E">
      <w:pPr>
        <w:pStyle w:val="ListParagraph"/>
        <w:numPr>
          <w:ilvl w:val="1"/>
          <w:numId w:val="1"/>
        </w:numPr>
        <w:rPr>
          <w:sz w:val="21"/>
          <w:szCs w:val="21"/>
        </w:rPr>
      </w:pPr>
      <w:r w:rsidRPr="00A33257">
        <w:rPr>
          <w:sz w:val="21"/>
          <w:szCs w:val="21"/>
        </w:rPr>
        <w:t xml:space="preserve">You can record your session if you like: ask you Zoom Master </w:t>
      </w:r>
      <w:r w:rsidR="00AF440D">
        <w:rPr>
          <w:sz w:val="21"/>
          <w:szCs w:val="21"/>
        </w:rPr>
        <w:t>for help</w:t>
      </w:r>
    </w:p>
    <w:p w14:paraId="321E0E5B" w14:textId="20D917A6" w:rsidR="005450D6" w:rsidRPr="00FC0669" w:rsidRDefault="0096285E" w:rsidP="00FC0669">
      <w:pPr>
        <w:pStyle w:val="Heading1"/>
      </w:pPr>
      <w:r w:rsidRPr="00FC0669">
        <w:t>Useful hints:</w:t>
      </w:r>
    </w:p>
    <w:p w14:paraId="2D6C4DC0" w14:textId="18C46D9E" w:rsidR="0096285E" w:rsidRPr="00A33257" w:rsidRDefault="0096285E" w:rsidP="0096285E">
      <w:pPr>
        <w:pStyle w:val="ListParagraph"/>
        <w:numPr>
          <w:ilvl w:val="0"/>
          <w:numId w:val="4"/>
        </w:numPr>
        <w:rPr>
          <w:sz w:val="21"/>
          <w:szCs w:val="21"/>
        </w:rPr>
      </w:pPr>
      <w:r w:rsidRPr="00A33257">
        <w:rPr>
          <w:sz w:val="21"/>
          <w:szCs w:val="21"/>
        </w:rPr>
        <w:t>Close other applications or tabs that you might have open so that: people don’t see your private content, and to maximise performance of your computer (it will run faster!)</w:t>
      </w:r>
    </w:p>
    <w:p w14:paraId="7EF818F9" w14:textId="29E90282" w:rsidR="0096285E" w:rsidRPr="00A33257" w:rsidRDefault="0096285E" w:rsidP="0096285E">
      <w:pPr>
        <w:pStyle w:val="ListParagraph"/>
        <w:numPr>
          <w:ilvl w:val="0"/>
          <w:numId w:val="4"/>
        </w:numPr>
        <w:rPr>
          <w:sz w:val="21"/>
          <w:szCs w:val="21"/>
        </w:rPr>
      </w:pPr>
      <w:r w:rsidRPr="00A33257">
        <w:rPr>
          <w:sz w:val="21"/>
          <w:szCs w:val="21"/>
        </w:rPr>
        <w:t>Lighting</w:t>
      </w:r>
      <w:r w:rsidR="0017694F" w:rsidRPr="00A33257">
        <w:rPr>
          <w:sz w:val="21"/>
          <w:szCs w:val="21"/>
        </w:rPr>
        <w:t>:</w:t>
      </w:r>
      <w:r w:rsidRPr="00A33257">
        <w:rPr>
          <w:sz w:val="21"/>
          <w:szCs w:val="21"/>
        </w:rPr>
        <w:t xml:space="preserve"> try to use </w:t>
      </w:r>
      <w:r w:rsidR="0017694F" w:rsidRPr="00A33257">
        <w:rPr>
          <w:sz w:val="21"/>
          <w:szCs w:val="21"/>
        </w:rPr>
        <w:t xml:space="preserve">soft </w:t>
      </w:r>
      <w:r w:rsidRPr="00A33257">
        <w:rPr>
          <w:sz w:val="21"/>
          <w:szCs w:val="21"/>
        </w:rPr>
        <w:t>front lighting if possible, avoid backlighting</w:t>
      </w:r>
    </w:p>
    <w:p w14:paraId="24DE12FD" w14:textId="49B0DD72" w:rsidR="003C1D3C" w:rsidRPr="00A33257" w:rsidRDefault="003C1D3C" w:rsidP="003C1D3C">
      <w:pPr>
        <w:pStyle w:val="ListParagraph"/>
        <w:numPr>
          <w:ilvl w:val="0"/>
          <w:numId w:val="4"/>
        </w:numPr>
        <w:rPr>
          <w:sz w:val="21"/>
          <w:szCs w:val="21"/>
        </w:rPr>
      </w:pPr>
      <w:r w:rsidRPr="00A33257">
        <w:rPr>
          <w:sz w:val="21"/>
          <w:szCs w:val="21"/>
        </w:rPr>
        <w:t>If doing demonstrations, have a practice beforehand and make sure the participants will be able to see what you’re doing.</w:t>
      </w:r>
    </w:p>
    <w:p w14:paraId="05B1B689" w14:textId="3B8435B4" w:rsidR="001E2D61" w:rsidRPr="00A33257" w:rsidRDefault="001E2D61" w:rsidP="003C1D3C">
      <w:pPr>
        <w:pStyle w:val="ListParagraph"/>
        <w:numPr>
          <w:ilvl w:val="0"/>
          <w:numId w:val="4"/>
        </w:numPr>
        <w:rPr>
          <w:sz w:val="21"/>
          <w:szCs w:val="21"/>
        </w:rPr>
      </w:pPr>
      <w:r w:rsidRPr="00A33257">
        <w:rPr>
          <w:sz w:val="21"/>
          <w:szCs w:val="21"/>
        </w:rPr>
        <w:t xml:space="preserve">For help, please use the conference email: </w:t>
      </w:r>
      <w:hyperlink r:id="rId11" w:history="1">
        <w:r w:rsidRPr="00A33257">
          <w:rPr>
            <w:rStyle w:val="Hyperlink"/>
            <w:sz w:val="21"/>
            <w:szCs w:val="21"/>
          </w:rPr>
          <w:t>stemedcon21@deakin.edu.au</w:t>
        </w:r>
      </w:hyperlink>
      <w:r w:rsidRPr="00A33257">
        <w:rPr>
          <w:sz w:val="21"/>
          <w:szCs w:val="21"/>
        </w:rPr>
        <w:t xml:space="preserve"> </w:t>
      </w:r>
    </w:p>
    <w:p w14:paraId="09E0B664" w14:textId="0CC1C998" w:rsidR="005450D6" w:rsidRPr="00961B33" w:rsidRDefault="005450D6">
      <w:pPr>
        <w:rPr>
          <w:sz w:val="22"/>
          <w:szCs w:val="22"/>
        </w:rPr>
      </w:pPr>
    </w:p>
    <w:p w14:paraId="015F78C9" w14:textId="77777777" w:rsidR="005450D6" w:rsidRPr="00961B33" w:rsidRDefault="005450D6">
      <w:pPr>
        <w:rPr>
          <w:sz w:val="22"/>
          <w:szCs w:val="22"/>
        </w:rPr>
      </w:pPr>
    </w:p>
    <w:sectPr w:rsidR="005450D6" w:rsidRPr="00961B33" w:rsidSect="00A33257">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B3F62" w14:textId="77777777" w:rsidR="007131D1" w:rsidRDefault="007131D1" w:rsidP="001E2D61">
      <w:r>
        <w:separator/>
      </w:r>
    </w:p>
  </w:endnote>
  <w:endnote w:type="continuationSeparator" w:id="0">
    <w:p w14:paraId="51184974" w14:textId="77777777" w:rsidR="007131D1" w:rsidRDefault="007131D1" w:rsidP="001E2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Times">
    <w:altName w:val="﷽﷽﷽﷽﷽﷽﷽﷽"/>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19A76" w14:textId="77777777" w:rsidR="007131D1" w:rsidRDefault="007131D1" w:rsidP="001E2D61">
      <w:r>
        <w:separator/>
      </w:r>
    </w:p>
  </w:footnote>
  <w:footnote w:type="continuationSeparator" w:id="0">
    <w:p w14:paraId="217633DA" w14:textId="77777777" w:rsidR="007131D1" w:rsidRDefault="007131D1" w:rsidP="001E2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C0035" w14:textId="51956840" w:rsidR="001E2D61" w:rsidRDefault="001E2D61" w:rsidP="0017694F">
    <w:pPr>
      <w:pStyle w:val="Header"/>
      <w:jc w:val="center"/>
    </w:pPr>
    <w:r>
      <w:rPr>
        <w:noProof/>
      </w:rPr>
      <w:drawing>
        <wp:inline distT="0" distB="0" distL="0" distR="0" wp14:anchorId="0C7CF004" wp14:editId="72F3EEED">
          <wp:extent cx="2459218" cy="891540"/>
          <wp:effectExtent l="0" t="0" r="508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14947" cy="911744"/>
                  </a:xfrm>
                  <a:prstGeom prst="rect">
                    <a:avLst/>
                  </a:prstGeom>
                </pic:spPr>
              </pic:pic>
            </a:graphicData>
          </a:graphic>
        </wp:inline>
      </w:drawing>
    </w:r>
  </w:p>
  <w:p w14:paraId="6BCD32DE" w14:textId="77777777" w:rsidR="0017694F" w:rsidRDefault="0017694F" w:rsidP="0017694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442D1"/>
    <w:multiLevelType w:val="hybridMultilevel"/>
    <w:tmpl w:val="1A861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9A00C1"/>
    <w:multiLevelType w:val="hybridMultilevel"/>
    <w:tmpl w:val="1FF8B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6C4669"/>
    <w:multiLevelType w:val="hybridMultilevel"/>
    <w:tmpl w:val="E5BCF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DF26F8"/>
    <w:multiLevelType w:val="hybridMultilevel"/>
    <w:tmpl w:val="6FD83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D6"/>
    <w:rsid w:val="00044F6B"/>
    <w:rsid w:val="00116B47"/>
    <w:rsid w:val="001248A4"/>
    <w:rsid w:val="0015447D"/>
    <w:rsid w:val="0017694F"/>
    <w:rsid w:val="001A00E1"/>
    <w:rsid w:val="001B77CA"/>
    <w:rsid w:val="001E2D61"/>
    <w:rsid w:val="001E4EAB"/>
    <w:rsid w:val="001F7564"/>
    <w:rsid w:val="00221FC0"/>
    <w:rsid w:val="0022793B"/>
    <w:rsid w:val="002408CD"/>
    <w:rsid w:val="0029196A"/>
    <w:rsid w:val="0029741C"/>
    <w:rsid w:val="002F7ACB"/>
    <w:rsid w:val="00327185"/>
    <w:rsid w:val="003913C5"/>
    <w:rsid w:val="003C1D3C"/>
    <w:rsid w:val="003C29C6"/>
    <w:rsid w:val="003C2DE1"/>
    <w:rsid w:val="003F29C5"/>
    <w:rsid w:val="00454D66"/>
    <w:rsid w:val="0049262B"/>
    <w:rsid w:val="004A0C8A"/>
    <w:rsid w:val="0052529F"/>
    <w:rsid w:val="005450D6"/>
    <w:rsid w:val="00590B84"/>
    <w:rsid w:val="005A134F"/>
    <w:rsid w:val="00612531"/>
    <w:rsid w:val="00630881"/>
    <w:rsid w:val="006469A8"/>
    <w:rsid w:val="006D2CA4"/>
    <w:rsid w:val="006E5C42"/>
    <w:rsid w:val="00707CEE"/>
    <w:rsid w:val="007131D1"/>
    <w:rsid w:val="0078626E"/>
    <w:rsid w:val="00790496"/>
    <w:rsid w:val="007A7852"/>
    <w:rsid w:val="007E1D20"/>
    <w:rsid w:val="007E3098"/>
    <w:rsid w:val="007E635A"/>
    <w:rsid w:val="008030BC"/>
    <w:rsid w:val="008A1779"/>
    <w:rsid w:val="008A7580"/>
    <w:rsid w:val="008C2616"/>
    <w:rsid w:val="0095058B"/>
    <w:rsid w:val="00961B33"/>
    <w:rsid w:val="0096285E"/>
    <w:rsid w:val="00A133C7"/>
    <w:rsid w:val="00A14C0D"/>
    <w:rsid w:val="00A30AEF"/>
    <w:rsid w:val="00A32F97"/>
    <w:rsid w:val="00A33257"/>
    <w:rsid w:val="00AF28D8"/>
    <w:rsid w:val="00AF440D"/>
    <w:rsid w:val="00B06440"/>
    <w:rsid w:val="00B70BDF"/>
    <w:rsid w:val="00CA677F"/>
    <w:rsid w:val="00CB314F"/>
    <w:rsid w:val="00CC1A86"/>
    <w:rsid w:val="00CF29CB"/>
    <w:rsid w:val="00D02844"/>
    <w:rsid w:val="00E23BDA"/>
    <w:rsid w:val="00E75506"/>
    <w:rsid w:val="00ED28EE"/>
    <w:rsid w:val="00F27691"/>
    <w:rsid w:val="00F61278"/>
    <w:rsid w:val="00FB1103"/>
    <w:rsid w:val="00FC0669"/>
    <w:rsid w:val="00FC3D7C"/>
    <w:rsid w:val="00FC4C43"/>
    <w:rsid w:val="00FD36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D2C76"/>
  <w15:chartTrackingRefBased/>
  <w15:docId w15:val="{0573FBC0-C2CD-FF4E-81F4-D7560C9BD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69A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6469A8"/>
    <w:pPr>
      <w:pBdr>
        <w:top w:val="nil"/>
        <w:left w:val="nil"/>
        <w:bottom w:val="nil"/>
        <w:right w:val="nil"/>
        <w:between w:val="nil"/>
      </w:pBdr>
      <w:tabs>
        <w:tab w:val="left" w:pos="454"/>
      </w:tabs>
      <w:spacing w:before="600" w:after="220"/>
      <w:outlineLvl w:val="1"/>
    </w:pPr>
    <w:rPr>
      <w:rFonts w:ascii="Times New Roman" w:eastAsia="Times" w:hAnsi="Times New Roman" w:cs="Times"/>
      <w:b/>
      <w:i/>
      <w:iCs/>
      <w:color w:val="000000"/>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basedOn w:val="Normal"/>
    <w:qFormat/>
    <w:rsid w:val="0022793B"/>
    <w:pPr>
      <w:snapToGrid w:val="0"/>
      <w:ind w:left="284" w:right="284"/>
      <w:jc w:val="both"/>
    </w:pPr>
    <w:rPr>
      <w:rFonts w:ascii="Times" w:hAnsi="Times"/>
      <w:i/>
      <w:sz w:val="18"/>
      <w:szCs w:val="18"/>
      <w:lang w:val="en-GB"/>
    </w:rPr>
  </w:style>
  <w:style w:type="character" w:customStyle="1" w:styleId="Heading2Char">
    <w:name w:val="Heading 2 Char"/>
    <w:basedOn w:val="DefaultParagraphFont"/>
    <w:link w:val="Heading2"/>
    <w:uiPriority w:val="9"/>
    <w:rsid w:val="006469A8"/>
    <w:rPr>
      <w:rFonts w:ascii="Times New Roman" w:eastAsia="Times" w:hAnsi="Times New Roman" w:cs="Times"/>
      <w:b/>
      <w:i/>
      <w:iCs/>
      <w:color w:val="000000"/>
      <w:lang w:val="en-US" w:eastAsia="en-GB"/>
    </w:rPr>
  </w:style>
  <w:style w:type="character" w:customStyle="1" w:styleId="Heading1Char">
    <w:name w:val="Heading 1 Char"/>
    <w:basedOn w:val="DefaultParagraphFont"/>
    <w:link w:val="Heading1"/>
    <w:uiPriority w:val="9"/>
    <w:rsid w:val="006469A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450D6"/>
    <w:pPr>
      <w:ind w:left="720"/>
      <w:contextualSpacing/>
    </w:pPr>
  </w:style>
  <w:style w:type="character" w:styleId="Hyperlink">
    <w:name w:val="Hyperlink"/>
    <w:basedOn w:val="DefaultParagraphFont"/>
    <w:uiPriority w:val="99"/>
    <w:unhideWhenUsed/>
    <w:rsid w:val="0096285E"/>
    <w:rPr>
      <w:color w:val="0563C1" w:themeColor="hyperlink"/>
      <w:u w:val="single"/>
    </w:rPr>
  </w:style>
  <w:style w:type="character" w:styleId="UnresolvedMention">
    <w:name w:val="Unresolved Mention"/>
    <w:basedOn w:val="DefaultParagraphFont"/>
    <w:uiPriority w:val="99"/>
    <w:semiHidden/>
    <w:unhideWhenUsed/>
    <w:rsid w:val="0096285E"/>
    <w:rPr>
      <w:color w:val="605E5C"/>
      <w:shd w:val="clear" w:color="auto" w:fill="E1DFDD"/>
    </w:rPr>
  </w:style>
  <w:style w:type="character" w:styleId="FollowedHyperlink">
    <w:name w:val="FollowedHyperlink"/>
    <w:basedOn w:val="DefaultParagraphFont"/>
    <w:uiPriority w:val="99"/>
    <w:semiHidden/>
    <w:unhideWhenUsed/>
    <w:rsid w:val="003C1D3C"/>
    <w:rPr>
      <w:color w:val="954F72" w:themeColor="followedHyperlink"/>
      <w:u w:val="single"/>
    </w:rPr>
  </w:style>
  <w:style w:type="paragraph" w:styleId="Header">
    <w:name w:val="header"/>
    <w:basedOn w:val="Normal"/>
    <w:link w:val="HeaderChar"/>
    <w:uiPriority w:val="99"/>
    <w:unhideWhenUsed/>
    <w:rsid w:val="001E2D61"/>
    <w:pPr>
      <w:tabs>
        <w:tab w:val="center" w:pos="4513"/>
        <w:tab w:val="right" w:pos="9026"/>
      </w:tabs>
    </w:pPr>
  </w:style>
  <w:style w:type="character" w:customStyle="1" w:styleId="HeaderChar">
    <w:name w:val="Header Char"/>
    <w:basedOn w:val="DefaultParagraphFont"/>
    <w:link w:val="Header"/>
    <w:uiPriority w:val="99"/>
    <w:rsid w:val="001E2D61"/>
  </w:style>
  <w:style w:type="paragraph" w:styleId="Footer">
    <w:name w:val="footer"/>
    <w:basedOn w:val="Normal"/>
    <w:link w:val="FooterChar"/>
    <w:uiPriority w:val="99"/>
    <w:unhideWhenUsed/>
    <w:rsid w:val="001E2D61"/>
    <w:pPr>
      <w:tabs>
        <w:tab w:val="center" w:pos="4513"/>
        <w:tab w:val="right" w:pos="9026"/>
      </w:tabs>
    </w:pPr>
  </w:style>
  <w:style w:type="character" w:customStyle="1" w:styleId="FooterChar">
    <w:name w:val="Footer Char"/>
    <w:basedOn w:val="DefaultParagraphFont"/>
    <w:link w:val="Footer"/>
    <w:uiPriority w:val="99"/>
    <w:rsid w:val="001E2D61"/>
  </w:style>
  <w:style w:type="paragraph" w:styleId="Title">
    <w:name w:val="Title"/>
    <w:basedOn w:val="Normal"/>
    <w:next w:val="Normal"/>
    <w:link w:val="TitleChar"/>
    <w:uiPriority w:val="10"/>
    <w:qFormat/>
    <w:rsid w:val="001E2D6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2D6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eelongstemhub.org/lobby"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emedcon21@deakin.edu.au" TargetMode="External"/><Relationship Id="rId5" Type="http://schemas.openxmlformats.org/officeDocument/2006/relationships/footnotes" Target="footnotes.xml"/><Relationship Id="rId10" Type="http://schemas.openxmlformats.org/officeDocument/2006/relationships/hyperlink" Target="https://unsplash.com/backgrounds/apps/zoom" TargetMode="External"/><Relationship Id="rId4" Type="http://schemas.openxmlformats.org/officeDocument/2006/relationships/webSettings" Target="webSettings.xml"/><Relationship Id="rId9" Type="http://schemas.openxmlformats.org/officeDocument/2006/relationships/hyperlink" Target="https://support.zoom.us/hc/en-us/articles/210707503-Changing-your-Virtual-Background-imag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Hobbs</dc:creator>
  <cp:keywords/>
  <dc:description/>
  <cp:lastModifiedBy>Linda Hobbs</cp:lastModifiedBy>
  <cp:revision>5</cp:revision>
  <dcterms:created xsi:type="dcterms:W3CDTF">2021-09-21T06:41:00Z</dcterms:created>
  <dcterms:modified xsi:type="dcterms:W3CDTF">2021-09-21T07:10:00Z</dcterms:modified>
</cp:coreProperties>
</file>